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D8EC80">
      <w:pPr>
        <w:jc w:val="center"/>
        <w:rPr>
          <w:rFonts w:hint="eastAsia"/>
          <w:sz w:val="52"/>
          <w:szCs w:val="52"/>
          <w:lang w:eastAsia="zh-CN"/>
        </w:rPr>
      </w:pPr>
      <w:r>
        <w:rPr>
          <w:rFonts w:hint="eastAsia"/>
          <w:sz w:val="52"/>
          <w:szCs w:val="52"/>
          <w:lang w:eastAsia="zh-CN"/>
        </w:rPr>
        <w:t>通</w:t>
      </w:r>
      <w:r>
        <w:rPr>
          <w:rFonts w:hint="eastAsia"/>
          <w:sz w:val="52"/>
          <w:szCs w:val="52"/>
          <w:lang w:val="en-US" w:eastAsia="zh-CN"/>
        </w:rPr>
        <w:t xml:space="preserve"> </w:t>
      </w:r>
      <w:r>
        <w:rPr>
          <w:rFonts w:hint="eastAsia"/>
          <w:sz w:val="52"/>
          <w:szCs w:val="52"/>
          <w:lang w:eastAsia="zh-CN"/>
        </w:rPr>
        <w:t>知</w:t>
      </w:r>
    </w:p>
    <w:p w14:paraId="5D44F4AB">
      <w:pPr>
        <w:rPr>
          <w:rFonts w:hint="eastAsia"/>
          <w:sz w:val="30"/>
          <w:szCs w:val="30"/>
          <w:lang w:val="en-US" w:eastAsia="zh-CN"/>
        </w:rPr>
      </w:pPr>
      <w:bookmarkStart w:id="0" w:name="_GoBack"/>
      <w:r>
        <w:rPr>
          <w:rFonts w:hint="eastAsia"/>
          <w:sz w:val="30"/>
          <w:szCs w:val="30"/>
          <w:lang w:val="en-US" w:eastAsia="zh-CN"/>
        </w:rPr>
        <w:t>各投标单位：</w:t>
      </w:r>
    </w:p>
    <w:bookmarkEnd w:id="0"/>
    <w:p w14:paraId="1C79F510">
      <w:pPr>
        <w:ind w:firstLine="600" w:firstLineChars="200"/>
        <w:rPr>
          <w:rFonts w:hint="eastAsia" w:ascii="宋体" w:hAnsi="宋体" w:eastAsia="宋体" w:cs="宋体"/>
          <w:sz w:val="30"/>
          <w:szCs w:val="30"/>
          <w:lang w:eastAsia="zh-CN"/>
        </w:rPr>
      </w:pPr>
      <w:r>
        <w:rPr>
          <w:rFonts w:hint="eastAsia"/>
          <w:sz w:val="30"/>
          <w:szCs w:val="30"/>
          <w:lang w:val="en-US" w:eastAsia="zh-CN"/>
        </w:rPr>
        <w:t>我司2024年12月25日发布的《东莞市项目2025-2026年度广告标语规程警示牌制作</w:t>
      </w:r>
      <w:r>
        <w:rPr>
          <w:rFonts w:hint="eastAsia"/>
          <w:sz w:val="30"/>
          <w:szCs w:val="30"/>
          <w:lang w:eastAsia="zh-CN"/>
        </w:rPr>
        <w:t>》（</w:t>
      </w:r>
      <w:r>
        <w:rPr>
          <w:rFonts w:hint="eastAsia"/>
          <w:sz w:val="30"/>
          <w:szCs w:val="30"/>
          <w:lang w:val="en-US" w:eastAsia="zh-CN"/>
        </w:rPr>
        <w:t>以下简称“招标文件”</w:t>
      </w:r>
      <w:r>
        <w:rPr>
          <w:rFonts w:hint="eastAsia"/>
          <w:sz w:val="30"/>
          <w:szCs w:val="30"/>
          <w:lang w:eastAsia="zh-CN"/>
        </w:rPr>
        <w:t>）</w:t>
      </w:r>
      <w:r>
        <w:rPr>
          <w:rFonts w:hint="eastAsia"/>
          <w:sz w:val="30"/>
          <w:szCs w:val="30"/>
          <w:lang w:val="en-US" w:eastAsia="zh-CN"/>
        </w:rPr>
        <w:t>规定本月9日16：00开标，</w:t>
      </w:r>
      <w:r>
        <w:rPr>
          <w:rFonts w:hint="eastAsia"/>
          <w:b/>
          <w:bCs/>
          <w:color w:val="FF0000"/>
          <w:sz w:val="36"/>
          <w:szCs w:val="36"/>
          <w:lang w:val="en-US" w:eastAsia="zh-CN"/>
        </w:rPr>
        <w:t>第一标招标未达投标人数</w:t>
      </w:r>
      <w:r>
        <w:rPr>
          <w:rFonts w:hint="eastAsia" w:ascii="宋体" w:hAnsi="宋体" w:eastAsia="宋体" w:cs="宋体"/>
          <w:b/>
          <w:bCs/>
          <w:color w:val="FF0000"/>
          <w:sz w:val="36"/>
          <w:szCs w:val="36"/>
          <w:lang w:val="en-US"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我司将根据实际情况，招标时间变更为2025年1月16日开标下午14：00时开标，不便之处，敬请谅解。</w:t>
      </w:r>
    </w:p>
    <w:p w14:paraId="1B8AA962">
      <w:pPr>
        <w:ind w:firstLine="720" w:firstLineChars="200"/>
        <w:rPr>
          <w:rFonts w:hint="eastAsia" w:ascii="宋体" w:hAnsi="宋体" w:eastAsia="宋体" w:cs="宋体"/>
          <w:sz w:val="36"/>
          <w:szCs w:val="36"/>
          <w:lang w:eastAsia="zh-CN"/>
        </w:rPr>
      </w:pPr>
    </w:p>
    <w:p w14:paraId="79B3B79B">
      <w:pPr>
        <w:ind w:firstLine="640" w:firstLineChars="20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东莞市中泰建安工程有限公司</w:t>
      </w:r>
    </w:p>
    <w:p w14:paraId="31F2CE0D">
      <w:pPr>
        <w:ind w:firstLine="640" w:firstLineChars="200"/>
        <w:jc w:val="right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2025年1月10日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wMmM3OTFjYzUzZjJiNjQ5YjkwMDcwODdiYWIwZTEifQ=="/>
  </w:docVars>
  <w:rsids>
    <w:rsidRoot w:val="00000000"/>
    <w:rsid w:val="1D44297A"/>
    <w:rsid w:val="212F03EF"/>
    <w:rsid w:val="218074C3"/>
    <w:rsid w:val="2AFC4894"/>
    <w:rsid w:val="34CA252B"/>
    <w:rsid w:val="3F051497"/>
    <w:rsid w:val="40B7508E"/>
    <w:rsid w:val="41B25E54"/>
    <w:rsid w:val="46537607"/>
    <w:rsid w:val="4FD64FA2"/>
    <w:rsid w:val="5E507F65"/>
    <w:rsid w:val="5E8B510F"/>
    <w:rsid w:val="603E4A2C"/>
    <w:rsid w:val="640E075D"/>
    <w:rsid w:val="6FC0720B"/>
    <w:rsid w:val="79B7342D"/>
    <w:rsid w:val="7E78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159</Characters>
  <Lines>0</Lines>
  <Paragraphs>0</Paragraphs>
  <TotalTime>50</TotalTime>
  <ScaleCrop>false</ScaleCrop>
  <LinksUpToDate>false</LinksUpToDate>
  <CharactersWithSpaces>160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2023-05-12T06:18:00Z</dcterms:created>
  <dc:creator>Administrator</dc:creator>
  <cp:lastModifiedBy>招采中心2</cp:lastModifiedBy>
  <dcterms:modified xsi:type="dcterms:W3CDTF">2025-01-10T02:37:03Z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D5DE2BD6E7F3493997E5BA0EF5D75FC1_13</vt:lpwstr>
  </property>
  <property fmtid="{D5CDD505-2E9C-101B-9397-08002B2CF9AE}" pid="4" name="KSOTemplateDocerSaveRecord">
    <vt:lpwstr>eyJoZGlkIjoiNDIwMmM3OTFjYzUzZjJiNjQ5YjkwMDcwODdiYWIwZTEiLCJ1c2VySWQiOiIzMjYyOTIwOTcifQ==</vt:lpwstr>
  </property>
</Properties>
</file>